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53ED" w14:textId="77777777" w:rsidR="004F54B4" w:rsidRPr="004F54B4" w:rsidRDefault="004F54B4" w:rsidP="004F54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 xml:space="preserve">ДОПОЛНИТЕЛЬНАЯ ПРОФЕССИОНАЛЬНАЯ ПРОГРАММА </w:t>
      </w:r>
    </w:p>
    <w:p w14:paraId="5DA44CAE" w14:textId="763D9711" w:rsidR="004F54B4" w:rsidRPr="004F54B4" w:rsidRDefault="004F54B4" w:rsidP="004F54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ПОВЫШЕНИЯ КВАЛИФИКАЦИИ</w:t>
      </w:r>
    </w:p>
    <w:p w14:paraId="54E7B9A7" w14:textId="6293FC36" w:rsidR="004F54B4" w:rsidRPr="004F54B4" w:rsidRDefault="004F54B4" w:rsidP="004F54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b/>
          <w:bCs/>
          <w:smallCaps/>
          <w:kern w:val="0"/>
          <w:sz w:val="24"/>
          <w:szCs w:val="24"/>
          <w:lang w:eastAsia="ru-RU"/>
          <w14:ligatures w14:val="none"/>
        </w:rPr>
        <w:t xml:space="preserve">«Основы и практическая реализация требований стандарта </w:t>
      </w:r>
      <w:r>
        <w:rPr>
          <w:rFonts w:ascii="Times New Roman" w:eastAsia="Times New Roman" w:hAnsi="Times New Roman" w:cs="Times New Roman"/>
          <w:b/>
          <w:bCs/>
          <w:smallCaps/>
          <w:kern w:val="0"/>
          <w:sz w:val="24"/>
          <w:szCs w:val="24"/>
          <w:lang w:eastAsia="ru-RU"/>
          <w14:ligatures w14:val="none"/>
        </w:rPr>
        <w:br/>
      </w:r>
      <w:r w:rsidRPr="004F54B4">
        <w:rPr>
          <w:rFonts w:ascii="Times New Roman" w:eastAsia="Times New Roman" w:hAnsi="Times New Roman" w:cs="Times New Roman"/>
          <w:b/>
          <w:bCs/>
          <w:smallCaps/>
          <w:kern w:val="0"/>
          <w:sz w:val="24"/>
          <w:szCs w:val="24"/>
          <w:lang w:eastAsia="ru-RU"/>
          <w14:ligatures w14:val="none"/>
        </w:rPr>
        <w:t>ISO 7101:2023 “Управление организацией здравоохранения. Системы менеджмента качества в организациях здравоохранения. Требования”»</w:t>
      </w:r>
    </w:p>
    <w:p w14:paraId="47231662" w14:textId="77777777" w:rsidR="004F54B4" w:rsidRPr="001A7FBE" w:rsidRDefault="004F54B4" w:rsidP="004F54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  <w:lang w:eastAsia="ru-RU"/>
          <w14:ligatures w14:val="none"/>
        </w:rPr>
      </w:pPr>
    </w:p>
    <w:p w14:paraId="3A386BC5" w14:textId="4BD0DB1D" w:rsidR="002B5702" w:rsidRPr="004F54B4" w:rsidRDefault="002B5702" w:rsidP="002B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Цели обучения:</w:t>
      </w:r>
    </w:p>
    <w:p w14:paraId="218B3C4F" w14:textId="77777777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понимание структуры и требований стандарта ISO 7101:2023;</w:t>
      </w:r>
    </w:p>
    <w:p w14:paraId="75957112" w14:textId="2672D070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предоставление знаний о практической реализации требований стандарта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ISO 7101:2023 в деятельности медицинской организации.</w:t>
      </w:r>
    </w:p>
    <w:p w14:paraId="0C4E804C" w14:textId="77777777" w:rsidR="002B5702" w:rsidRPr="001A7FBE" w:rsidRDefault="002B5702" w:rsidP="001A7FBE">
      <w:pPr>
        <w:shd w:val="clear" w:color="auto" w:fill="FFFFFF"/>
        <w:spacing w:after="0" w:line="240" w:lineRule="auto"/>
        <w:ind w:left="357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03B302B9" w14:textId="7E15258D" w:rsidR="002B5702" w:rsidRPr="002B5702" w:rsidRDefault="002B5702" w:rsidP="002B5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B570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Целевая аудитория:</w:t>
      </w:r>
    </w:p>
    <w:p w14:paraId="0B55193A" w14:textId="1AA7A343" w:rsidR="002B5702" w:rsidRPr="002B5702" w:rsidRDefault="00641C16" w:rsidP="00641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</w:t>
      </w:r>
      <w:r w:rsidR="002B5702" w:rsidRPr="002B570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уководители и специалисты организаций системы здравоохранения, ответственны</w:t>
      </w:r>
      <w:r w:rsidR="002B570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е</w:t>
      </w:r>
      <w:r w:rsidR="002B5702" w:rsidRPr="002B570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за качество оказания медицинской помощи и ее результаты</w:t>
      </w:r>
      <w:r w:rsidR="002B570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2C0A294C" w14:textId="77777777" w:rsidR="002B5702" w:rsidRPr="004F54B4" w:rsidRDefault="002B5702" w:rsidP="001A7FB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По окончании обучения участники будут знать, как:</w:t>
      </w:r>
    </w:p>
    <w:p w14:paraId="1CDF1EB4" w14:textId="77777777" w:rsidR="002B5702" w:rsidRPr="004F54B4" w:rsidRDefault="002B5702" w:rsidP="002B570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идентифицировать процессы СМК медицинских организаций в соответствии с требованиями стандарта ISO 7101:2023, </w:t>
      </w:r>
    </w:p>
    <w:p w14:paraId="36A9ADEB" w14:textId="0A4FE5AB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выявлять и у</w:t>
      </w:r>
      <w:r w:rsidR="005A13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правля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ть риск</w:t>
      </w:r>
      <w:r w:rsidR="005A13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ам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 </w:t>
      </w:r>
      <w:r w:rsidR="005A13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СМК; </w:t>
      </w:r>
    </w:p>
    <w:p w14:paraId="2681D1A3" w14:textId="77777777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организовывать и осуществлять деятельность по разработке и внедрению СМК;</w:t>
      </w:r>
    </w:p>
    <w:p w14:paraId="5D5415B5" w14:textId="224B46ED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определять роль, ответственность и полномочия персонала, задействованного во внутренней СМК мед</w:t>
      </w:r>
      <w:r w:rsidR="00641C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ицинских 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организаций;</w:t>
      </w:r>
    </w:p>
    <w:p w14:paraId="7DD1A322" w14:textId="7F0B5C7D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идентифицировать и устанавливать документы, определяющие требования</w:t>
      </w:r>
      <w:r w:rsidR="00641C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к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СМК мед</w:t>
      </w:r>
      <w:r w:rsidR="00641C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ицинских 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организаций в соответствии с требованиями ISO 7101:2023;</w:t>
      </w:r>
    </w:p>
    <w:p w14:paraId="6E6C3C25" w14:textId="3DC5194E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создавать культуру качества мед</w:t>
      </w:r>
      <w:r w:rsidR="00641C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ицинских 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организаций, начиная с высшего руководства;</w:t>
      </w:r>
    </w:p>
    <w:p w14:paraId="494C4DC1" w14:textId="77777777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обеспечивать деятельность медицинской организации, основанной на заботе, ориентированной на человека, уважении, сострадании, совместном производстве, справедливости и достоинстве;</w:t>
      </w:r>
    </w:p>
    <w:p w14:paraId="0F4FB7C3" w14:textId="77777777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обеспечивать безопасность и благополучие пациентов и персонала в соответствии с требованиями ISO 7101:2023;</w:t>
      </w:r>
    </w:p>
    <w:p w14:paraId="004974BB" w14:textId="77777777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контролировать предоставление услуг с помощью документированных процессов и документированной информации;</w:t>
      </w:r>
    </w:p>
    <w:p w14:paraId="1D0FE8F3" w14:textId="77777777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организовать оценку функционирования внутренней системы менеджмента качества медицинской организации, мониторинга и оценки клинических и неклинических показателей;</w:t>
      </w:r>
    </w:p>
    <w:p w14:paraId="066882E8" w14:textId="41A99347" w:rsidR="002B5702" w:rsidRPr="004F54B4" w:rsidRDefault="002B5702" w:rsidP="002B570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настроить постоянное улучшение процессов и результатов медицинской организации</w:t>
      </w:r>
      <w:r w:rsidR="00641C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20AF5B1" w14:textId="77777777" w:rsidR="00641C16" w:rsidRPr="001A7FBE" w:rsidRDefault="00641C16" w:rsidP="00641C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49A9C865" w14:textId="0EEC295F" w:rsidR="00641C16" w:rsidRDefault="00641C16" w:rsidP="00641C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41C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По результатам обучения выдается</w:t>
      </w:r>
    </w:p>
    <w:p w14:paraId="03CEF9E4" w14:textId="77777777" w:rsidR="00641C16" w:rsidRPr="00641C16" w:rsidRDefault="00641C16" w:rsidP="00641C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641C1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Удостоверение о повышении квалификации</w:t>
      </w:r>
    </w:p>
    <w:p w14:paraId="36888A60" w14:textId="77777777" w:rsidR="00641C16" w:rsidRPr="004F54B4" w:rsidRDefault="00641C16" w:rsidP="001A7FB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Требования к участникам:</w:t>
      </w:r>
    </w:p>
    <w:p w14:paraId="0297A6F1" w14:textId="2CC7E106" w:rsidR="00641C16" w:rsidRDefault="00641C16" w:rsidP="00641C1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н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аличие среднего специального и/или высшего образования, либо справка, подтверждающая факт получения образования.</w:t>
      </w:r>
    </w:p>
    <w:p w14:paraId="1B4F4049" w14:textId="081F7885" w:rsidR="00641C16" w:rsidRDefault="00641C16" w:rsidP="001A7FB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Даты проведения и продолжительность</w:t>
      </w:r>
      <w:r w:rsidRPr="004F54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– 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 24 по 26 апреля 2024 г.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24 </w:t>
      </w:r>
      <w:proofErr w:type="spellStart"/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ак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ч</w:t>
      </w:r>
      <w:proofErr w:type="spellEnd"/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77484470" w14:textId="461D636D" w:rsidR="00DE32DE" w:rsidRPr="00641C16" w:rsidRDefault="00641C16" w:rsidP="001A7FB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Формат</w:t>
      </w:r>
      <w:r w:rsidR="00446E36" w:rsidRPr="00641C1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 xml:space="preserve">: 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очно-дистанционн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ый с использованием платформы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Контур.Толк</w:t>
      </w:r>
      <w:proofErr w:type="spellEnd"/>
    </w:p>
    <w:p w14:paraId="6A95E119" w14:textId="707C2323" w:rsidR="00DE32DE" w:rsidRPr="001A7FBE" w:rsidRDefault="00DE32DE" w:rsidP="004F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39AB5D4A" w14:textId="1653C6CD" w:rsidR="0073335F" w:rsidRDefault="00446E36" w:rsidP="004F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t>Стоимость участия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1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vertAlign w:val="superscript"/>
          <w:lang w:eastAsia="ru-RU"/>
          <w14:ligatures w14:val="none"/>
        </w:rPr>
        <w:t>го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 человека </w:t>
      </w:r>
      <w:r w:rsidR="001A7F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составляет </w:t>
      </w: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40 000 рублей, НДС не облагается. </w:t>
      </w:r>
    </w:p>
    <w:p w14:paraId="4F73B98A" w14:textId="77777777" w:rsidR="00436E20" w:rsidRDefault="00436E20" w:rsidP="004F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61A32C5" w14:textId="77777777" w:rsidR="00436E20" w:rsidRDefault="00436E20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br w:type="page"/>
      </w:r>
    </w:p>
    <w:p w14:paraId="5B2094AB" w14:textId="11564823" w:rsidR="00436E20" w:rsidRPr="00436E20" w:rsidRDefault="00436E20" w:rsidP="004F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</w:pPr>
      <w:r w:rsidRPr="00436E2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:lang w:eastAsia="ru-RU"/>
          <w14:ligatures w14:val="none"/>
        </w:rPr>
        <w:lastRenderedPageBreak/>
        <w:t>Команда преподавателей:</w:t>
      </w:r>
    </w:p>
    <w:p w14:paraId="491AAB49" w14:textId="77777777" w:rsidR="00436E20" w:rsidRPr="004F54B4" w:rsidRDefault="00436E20" w:rsidP="004F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7159"/>
      </w:tblGrid>
      <w:tr w:rsidR="00436E20" w:rsidRPr="00436E20" w14:paraId="07465542" w14:textId="77777777" w:rsidTr="00291D31">
        <w:trPr>
          <w:trHeight w:val="57"/>
        </w:trPr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53EF0977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ЗАИКА </w:t>
            </w:r>
          </w:p>
          <w:p w14:paraId="144AEF94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</w:t>
            </w:r>
          </w:p>
          <w:p w14:paraId="19D5AFF9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>Тенгизовна</w:t>
            </w:r>
            <w:proofErr w:type="spellEnd"/>
          </w:p>
          <w:p w14:paraId="35CCA791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4543CA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>К.т.н</w:t>
            </w:r>
            <w:proofErr w:type="spellEnd"/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доцент, менеджер по качеству Санкт-Петербургского филиала ФГАУ НМИЦ «МНТК Микрохирургия глаза им. акад. С.Н. Федорова» Минздрава России, ведущий эксперт премии Правительства РФ и СНГ в области </w:t>
            </w:r>
            <w:proofErr w:type="gramStart"/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качества,  асессор</w:t>
            </w:r>
            <w:proofErr w:type="gramEnd"/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EFQM, </w:t>
            </w:r>
            <w:proofErr w:type="spellStart"/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>Lean</w:t>
            </w:r>
            <w:proofErr w:type="spellEnd"/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>-эксперт, эксперт конкурса «Лидер качества здравоохранения» Росздравнадзора, Санкт-Петербург</w:t>
            </w:r>
          </w:p>
        </w:tc>
      </w:tr>
      <w:tr w:rsidR="00436E20" w:rsidRPr="00436E20" w14:paraId="419997E0" w14:textId="77777777" w:rsidTr="00291D31">
        <w:trPr>
          <w:trHeight w:val="57"/>
        </w:trPr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0417349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АЗЕРБАЕВА </w:t>
            </w:r>
            <w:proofErr w:type="spellStart"/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>Айжан</w:t>
            </w:r>
            <w:proofErr w:type="spellEnd"/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>Жунускановна</w:t>
            </w:r>
            <w:proofErr w:type="spellEnd"/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9F074BC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BB397E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К.м.н., руководитель отдела качества и безопасности клиники </w:t>
            </w:r>
            <w:proofErr w:type="spellStart"/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>Hadassah</w:t>
            </w:r>
            <w:proofErr w:type="spellEnd"/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Сколково, международный эксперт 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Accreditation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Center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for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Quality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Healthcare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36E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ISQuaIEEA</w:t>
            </w:r>
            <w:proofErr w:type="spellEnd"/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Pr="0043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 по внедрению международных стандартов 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JCI</w:t>
            </w: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медицинских организациях РК, РФ, победитель конкурса "Лидер качества в здравоохранении 2022" в номинации "Управление персоналом в медицинской организации", Москва</w:t>
            </w:r>
          </w:p>
        </w:tc>
      </w:tr>
      <w:tr w:rsidR="00436E20" w:rsidRPr="00436E20" w14:paraId="5A08AACE" w14:textId="77777777" w:rsidTr="00291D31">
        <w:trPr>
          <w:trHeight w:val="57"/>
        </w:trPr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3C644504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ДРАНИШНИКОВ Сергей Владимирович </w:t>
            </w: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B87FB8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>- К.т.н., доцент, менеджер по качеству КГБУЗ «Краевая клиническая больница», консультант по качеству и Бережливому производству, аудитор зарубежных и российских органов по сертификации, Красноярск.</w:t>
            </w:r>
          </w:p>
        </w:tc>
      </w:tr>
      <w:tr w:rsidR="00436E20" w:rsidRPr="00436E20" w14:paraId="59105228" w14:textId="77777777" w:rsidTr="00291D31">
        <w:trPr>
          <w:trHeight w:val="57"/>
        </w:trPr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98D8F82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КОНСОН </w:t>
            </w:r>
          </w:p>
          <w:p w14:paraId="66C72C91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Клаудия </w:t>
            </w:r>
          </w:p>
          <w:p w14:paraId="02059550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DE15A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AF184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>Д.м.н., руководитель гериатрического центра длительной госпитализации хронических пациентов в Центре Неве-</w:t>
            </w:r>
            <w:proofErr w:type="spellStart"/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>Адар</w:t>
            </w:r>
            <w:proofErr w:type="spellEnd"/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Компании «Рамат Тамир», супервизор по сестринскому уходу Министерства здравоохранения Израиля, высококвалифицированный специалист организации здравоохранения, паллиативной помощи и реабилитации Израиль</w:t>
            </w:r>
          </w:p>
        </w:tc>
      </w:tr>
      <w:tr w:rsidR="00436E20" w:rsidRPr="00436E20" w14:paraId="0FDA8E27" w14:textId="77777777" w:rsidTr="00291D31">
        <w:trPr>
          <w:trHeight w:val="57"/>
        </w:trPr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22CB673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ШПЕР </w:t>
            </w:r>
          </w:p>
          <w:p w14:paraId="68604586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Львович </w:t>
            </w:r>
          </w:p>
          <w:p w14:paraId="50580729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1795CC" w14:textId="77777777" w:rsidR="00436E20" w:rsidRPr="00436E20" w:rsidRDefault="00436E20" w:rsidP="00291D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E20">
              <w:rPr>
                <w:rFonts w:ascii="Times New Roman" w:hAnsi="Times New Roman" w:cs="Times New Roman"/>
                <w:bCs/>
                <w:sz w:val="24"/>
                <w:szCs w:val="24"/>
              </w:rPr>
              <w:t>К.т.н., доцент ФГБОУ ВО МИСиС, консультант по надежности, статистическим методам и менеджменту качества, академик Академии Проблем Качества РФ, член Гильдии профессионалов качества, член Американского общества качества (ASQ), член редколлегии журнала "Методы менеджмента качества", российский специалист по статистическому управлению процессами, Москва</w:t>
            </w:r>
          </w:p>
        </w:tc>
      </w:tr>
    </w:tbl>
    <w:p w14:paraId="52D48EBF" w14:textId="32D3D584" w:rsidR="00446E36" w:rsidRPr="004F54B4" w:rsidRDefault="00446E36" w:rsidP="004F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968F0F" w14:textId="0D0B400E" w:rsidR="00446E36" w:rsidRPr="004F54B4" w:rsidRDefault="00446E36" w:rsidP="004F5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E8890"/>
          <w:kern w:val="0"/>
          <w:sz w:val="24"/>
          <w:szCs w:val="24"/>
          <w:lang w:eastAsia="ru-RU"/>
          <w14:ligatures w14:val="none"/>
        </w:rPr>
      </w:pPr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 всем вопросам Вы можете обратиться к специалисту по маркетингу – </w:t>
      </w:r>
      <w:r w:rsidR="001A7FB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  <w:proofErr w:type="spellStart"/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Рахматовой</w:t>
      </w:r>
      <w:proofErr w:type="spellEnd"/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Елене Ивановне, тел. 8 (812) 509-39-45, </w:t>
      </w:r>
      <w:proofErr w:type="spellStart"/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e-mail</w:t>
      </w:r>
      <w:proofErr w:type="spellEnd"/>
      <w:r w:rsidRPr="004F54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: </w:t>
      </w:r>
      <w:hyperlink r:id="rId8" w:history="1">
        <w:r w:rsidR="00137645" w:rsidRPr="004F54B4">
          <w:rPr>
            <w:rStyle w:val="a7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kharitonova@rusregister.ru</w:t>
        </w:r>
      </w:hyperlink>
    </w:p>
    <w:p w14:paraId="4CDAF5C5" w14:textId="77777777" w:rsidR="00446E36" w:rsidRPr="004F54B4" w:rsidRDefault="00446E36" w:rsidP="004F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6E36" w:rsidRPr="004F54B4" w:rsidSect="00CF56E4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B04B" w14:textId="77777777" w:rsidR="00CF56E4" w:rsidRDefault="00CF56E4" w:rsidP="008E20C7">
      <w:pPr>
        <w:spacing w:after="0" w:line="240" w:lineRule="auto"/>
      </w:pPr>
      <w:r>
        <w:separator/>
      </w:r>
    </w:p>
  </w:endnote>
  <w:endnote w:type="continuationSeparator" w:id="0">
    <w:p w14:paraId="6679F776" w14:textId="77777777" w:rsidR="00CF56E4" w:rsidRDefault="00CF56E4" w:rsidP="008E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D586" w14:textId="77777777" w:rsidR="00CF56E4" w:rsidRDefault="00CF56E4" w:rsidP="008E20C7">
      <w:pPr>
        <w:spacing w:after="0" w:line="240" w:lineRule="auto"/>
      </w:pPr>
      <w:r>
        <w:separator/>
      </w:r>
    </w:p>
  </w:footnote>
  <w:footnote w:type="continuationSeparator" w:id="0">
    <w:p w14:paraId="25F78697" w14:textId="77777777" w:rsidR="00CF56E4" w:rsidRDefault="00CF56E4" w:rsidP="008E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EE39" w14:textId="66A0E524" w:rsidR="004F54B4" w:rsidRDefault="004F54B4">
    <w:pPr>
      <w:pStyle w:val="af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837FCD" wp14:editId="05E04EF5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92150" cy="692150"/>
          <wp:effectExtent l="0" t="0" r="0" b="0"/>
          <wp:wrapSquare wrapText="bothSides"/>
          <wp:docPr id="1972829918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829918" name="Рисунок 19728299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4D27"/>
    <w:multiLevelType w:val="multilevel"/>
    <w:tmpl w:val="259E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63F31"/>
    <w:multiLevelType w:val="multilevel"/>
    <w:tmpl w:val="EB20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83DD1"/>
    <w:multiLevelType w:val="multilevel"/>
    <w:tmpl w:val="93C2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B008D"/>
    <w:multiLevelType w:val="multilevel"/>
    <w:tmpl w:val="954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2B7AF4"/>
    <w:multiLevelType w:val="multilevel"/>
    <w:tmpl w:val="4D3C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6882380">
    <w:abstractNumId w:val="2"/>
  </w:num>
  <w:num w:numId="2" w16cid:durableId="1298948720">
    <w:abstractNumId w:val="3"/>
  </w:num>
  <w:num w:numId="3" w16cid:durableId="1532642582">
    <w:abstractNumId w:val="1"/>
  </w:num>
  <w:num w:numId="4" w16cid:durableId="145782204">
    <w:abstractNumId w:val="0"/>
  </w:num>
  <w:num w:numId="5" w16cid:durableId="130447460">
    <w:abstractNumId w:val="4"/>
  </w:num>
  <w:num w:numId="6" w16cid:durableId="1652514584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36"/>
    <w:rsid w:val="000C4FC5"/>
    <w:rsid w:val="00137645"/>
    <w:rsid w:val="001871C1"/>
    <w:rsid w:val="001A7FBE"/>
    <w:rsid w:val="001B6D08"/>
    <w:rsid w:val="002B5702"/>
    <w:rsid w:val="00436E20"/>
    <w:rsid w:val="00446E36"/>
    <w:rsid w:val="0045281F"/>
    <w:rsid w:val="004F54B4"/>
    <w:rsid w:val="0059536D"/>
    <w:rsid w:val="005A13BF"/>
    <w:rsid w:val="00641C16"/>
    <w:rsid w:val="00662C21"/>
    <w:rsid w:val="0069167F"/>
    <w:rsid w:val="0073335F"/>
    <w:rsid w:val="00755C53"/>
    <w:rsid w:val="007D544E"/>
    <w:rsid w:val="008E1A47"/>
    <w:rsid w:val="008E20C7"/>
    <w:rsid w:val="008E6457"/>
    <w:rsid w:val="00952E9A"/>
    <w:rsid w:val="009769A3"/>
    <w:rsid w:val="00984C59"/>
    <w:rsid w:val="00A315A3"/>
    <w:rsid w:val="00AF09BD"/>
    <w:rsid w:val="00B66A41"/>
    <w:rsid w:val="00BC2D53"/>
    <w:rsid w:val="00CF56E4"/>
    <w:rsid w:val="00D374C8"/>
    <w:rsid w:val="00DB17DE"/>
    <w:rsid w:val="00DE32DE"/>
    <w:rsid w:val="00F674BD"/>
    <w:rsid w:val="00F9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461ED8"/>
  <w15:chartTrackingRefBased/>
  <w15:docId w15:val="{59DFD8AC-5A2A-498D-A362-D80BA4BB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20C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20C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20C7"/>
    <w:rPr>
      <w:vertAlign w:val="superscript"/>
    </w:rPr>
  </w:style>
  <w:style w:type="paragraph" w:styleId="a6">
    <w:name w:val="List Paragraph"/>
    <w:basedOn w:val="a"/>
    <w:uiPriority w:val="34"/>
    <w:qFormat/>
    <w:rsid w:val="00952E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764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37645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662C21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BC2D5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BC2D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BC2D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D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C2D53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F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F54B4"/>
  </w:style>
  <w:style w:type="paragraph" w:styleId="af1">
    <w:name w:val="footer"/>
    <w:basedOn w:val="a"/>
    <w:link w:val="af2"/>
    <w:uiPriority w:val="99"/>
    <w:unhideWhenUsed/>
    <w:rsid w:val="004F5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F5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3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ritonova@rusregis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91CA-AF51-467E-B10E-A38EBD11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Корнева</dc:creator>
  <cp:keywords/>
  <dc:description/>
  <cp:lastModifiedBy>03 UC RRBI</cp:lastModifiedBy>
  <cp:revision>3</cp:revision>
  <dcterms:created xsi:type="dcterms:W3CDTF">2024-02-29T07:44:00Z</dcterms:created>
  <dcterms:modified xsi:type="dcterms:W3CDTF">2024-03-13T14:15:00Z</dcterms:modified>
</cp:coreProperties>
</file>